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71B" w14:textId="30CA270A" w:rsidR="008F5174" w:rsidRDefault="00AC776F">
      <w:pPr>
        <w:pStyle w:val="Tekstpodstawowy"/>
        <w:spacing w:after="163"/>
        <w:jc w:val="center"/>
        <w:rPr>
          <w:rStyle w:val="Mocnowyrniony"/>
          <w:rFonts w:ascii="Hind" w:hAnsi="Hind"/>
          <w:color w:val="000000"/>
          <w:sz w:val="19"/>
        </w:rPr>
      </w:pPr>
      <w:r>
        <w:rPr>
          <w:rStyle w:val="Mocnowyrniony"/>
          <w:rFonts w:ascii="Hind" w:hAnsi="Hind"/>
          <w:color w:val="000000"/>
          <w:sz w:val="19"/>
        </w:rPr>
        <w:t>Kierownik Ośrodka Pomocy Społecznej w Podegrodziu</w:t>
      </w:r>
    </w:p>
    <w:p w14:paraId="564882F9" w14:textId="0F0ADFDF" w:rsidR="005B185D" w:rsidRDefault="005B185D">
      <w:pPr>
        <w:pStyle w:val="Tekstpodstawowy"/>
        <w:spacing w:after="163"/>
        <w:jc w:val="center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ogłasza</w:t>
      </w:r>
    </w:p>
    <w:p w14:paraId="3928AB8E" w14:textId="040C524B" w:rsidR="008F5174" w:rsidRDefault="00AC776F">
      <w:pPr>
        <w:pStyle w:val="Tekstpodstawowy"/>
        <w:spacing w:after="163"/>
        <w:jc w:val="center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nabór kandydatów na wolne stanowisko urzędnicze</w:t>
      </w:r>
    </w:p>
    <w:p w14:paraId="684A2AC5" w14:textId="4A0FDF30" w:rsidR="008F5174" w:rsidRDefault="00B60B7B">
      <w:pPr>
        <w:pStyle w:val="Tekstpodstawowy"/>
        <w:spacing w:after="163"/>
        <w:jc w:val="center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Referent</w:t>
      </w:r>
      <w:r w:rsidR="006E1431">
        <w:rPr>
          <w:rStyle w:val="Mocnowyrniony"/>
          <w:rFonts w:ascii="Hind" w:hAnsi="Hind"/>
          <w:color w:val="000000"/>
          <w:sz w:val="19"/>
        </w:rPr>
        <w:t xml:space="preserve"> ds. kadrowo - księgowych</w:t>
      </w:r>
      <w:r w:rsidR="00AC776F">
        <w:rPr>
          <w:rStyle w:val="Mocnowyrniony"/>
          <w:rFonts w:ascii="Hind" w:hAnsi="Hind"/>
          <w:color w:val="000000"/>
          <w:sz w:val="19"/>
        </w:rPr>
        <w:br/>
        <w:t>w Ośrodku Pomocy Społecznej w Podegrodziu</w:t>
      </w:r>
    </w:p>
    <w:p w14:paraId="0057ACA6" w14:textId="77777777" w:rsidR="008F5174" w:rsidRDefault="00AC776F">
      <w:pPr>
        <w:pStyle w:val="Tekstpodstawowy"/>
        <w:spacing w:after="163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p w14:paraId="3E87110E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I. Nazwa i adres jednostki:</w:t>
      </w:r>
      <w:r>
        <w:rPr>
          <w:rFonts w:ascii="Hind" w:hAnsi="Hind"/>
          <w:color w:val="000000"/>
          <w:sz w:val="19"/>
        </w:rPr>
        <w:t> </w:t>
      </w:r>
      <w:r>
        <w:rPr>
          <w:rStyle w:val="Mocnowyrniony"/>
          <w:rFonts w:ascii="Hind" w:hAnsi="Hind"/>
          <w:color w:val="000000"/>
          <w:sz w:val="19"/>
        </w:rPr>
        <w:t>Ośrodek Pomocy Społecznej w Podegrodziu 33-386 Podegrodzie 248</w:t>
      </w:r>
    </w:p>
    <w:p w14:paraId="5EA61B21" w14:textId="4D6FDE2D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II. Określenie stanowiska:</w:t>
      </w:r>
      <w:r>
        <w:rPr>
          <w:rFonts w:ascii="Hind" w:hAnsi="Hind"/>
          <w:color w:val="000000"/>
          <w:sz w:val="19"/>
        </w:rPr>
        <w:t> </w:t>
      </w:r>
      <w:r w:rsidR="002E50EE">
        <w:rPr>
          <w:rStyle w:val="Mocnowyrniony"/>
          <w:rFonts w:ascii="Hind" w:hAnsi="Hind"/>
          <w:color w:val="000000"/>
          <w:sz w:val="19"/>
        </w:rPr>
        <w:t>Referent</w:t>
      </w:r>
      <w:r w:rsidR="006E1431">
        <w:rPr>
          <w:rStyle w:val="Mocnowyrniony"/>
          <w:rFonts w:ascii="Hind" w:hAnsi="Hind"/>
          <w:color w:val="000000"/>
          <w:sz w:val="19"/>
        </w:rPr>
        <w:t xml:space="preserve"> ds. kadrowo - księgowych</w:t>
      </w:r>
    </w:p>
    <w:p w14:paraId="256BAF6F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 III. W</w:t>
      </w:r>
      <w:r>
        <w:rPr>
          <w:rFonts w:ascii="Hind" w:hAnsi="Hind"/>
          <w:b/>
          <w:bCs/>
          <w:color w:val="000000"/>
          <w:sz w:val="19"/>
        </w:rPr>
        <w:t>ymiar czasu pracy: 1 etat</w:t>
      </w:r>
    </w:p>
    <w:p w14:paraId="2F360520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IV. Wymagania niezbędne:</w:t>
      </w:r>
    </w:p>
    <w:p w14:paraId="466F6142" w14:textId="528D5B23" w:rsidR="008F5174" w:rsidRDefault="00AC776F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obywatelstw</w:t>
      </w:r>
      <w:r w:rsidR="00B60B7B">
        <w:rPr>
          <w:rFonts w:ascii="Hind" w:hAnsi="Hind"/>
          <w:color w:val="000000"/>
          <w:sz w:val="19"/>
        </w:rPr>
        <w:t>o</w:t>
      </w:r>
      <w:r>
        <w:rPr>
          <w:rFonts w:ascii="Hind" w:hAnsi="Hind"/>
          <w:color w:val="000000"/>
          <w:sz w:val="19"/>
        </w:rPr>
        <w:t xml:space="preserve"> </w:t>
      </w:r>
      <w:r w:rsidR="00B60B7B">
        <w:rPr>
          <w:rFonts w:ascii="Hind" w:hAnsi="Hind"/>
          <w:color w:val="000000"/>
          <w:sz w:val="19"/>
        </w:rPr>
        <w:t>polskie,</w:t>
      </w:r>
    </w:p>
    <w:p w14:paraId="3BC05C40" w14:textId="77777777" w:rsidR="008F5174" w:rsidRDefault="00AC776F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brak prawomocnego skazania za umyślne przestępstwo ścigane z oskarżenia publicznego, w szczególności za przestępstwo przeciwko mieniu, przeciwko obrotowi gospodarczemu, przeciwko działalności instytucji państwowych oraz samorządu terytorialnego, przeciwko wiarygodności dokumentów lub za umyślne przestępstwo skarbowe,</w:t>
      </w:r>
    </w:p>
    <w:p w14:paraId="5D9FDA8A" w14:textId="77777777" w:rsidR="008F5174" w:rsidRDefault="00AC776F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pełna zdolność do czynności prawnych oraz korzystanie z pełni praw publicznych,</w:t>
      </w:r>
    </w:p>
    <w:p w14:paraId="588FD16C" w14:textId="77777777" w:rsidR="008F5174" w:rsidRDefault="00AC776F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stan zdrowia pozwalający na zatrudnienie na określonym stanowisku,</w:t>
      </w:r>
    </w:p>
    <w:p w14:paraId="20620EA7" w14:textId="76BD3BBD" w:rsidR="008F5174" w:rsidRDefault="00AC776F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nieposzlakowana opinia,</w:t>
      </w:r>
    </w:p>
    <w:p w14:paraId="6CD8DE27" w14:textId="414DDB0D" w:rsidR="008F5174" w:rsidRPr="00B60B7B" w:rsidRDefault="006E1431" w:rsidP="00B60B7B">
      <w:pPr>
        <w:pStyle w:val="Tekstpodstawowy"/>
        <w:numPr>
          <w:ilvl w:val="0"/>
          <w:numId w:val="1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 w:rsidRPr="00B60B7B">
        <w:rPr>
          <w:rFonts w:ascii="Hind" w:hAnsi="Hind"/>
          <w:color w:val="000000"/>
          <w:sz w:val="19"/>
        </w:rPr>
        <w:t>wykształcenie wyższe</w:t>
      </w:r>
      <w:r w:rsidR="00B60B7B">
        <w:rPr>
          <w:rFonts w:ascii="Hind" w:hAnsi="Hind"/>
          <w:color w:val="000000"/>
          <w:sz w:val="19"/>
        </w:rPr>
        <w:t>.</w:t>
      </w:r>
    </w:p>
    <w:p w14:paraId="6FC5A48D" w14:textId="311FF364" w:rsidR="008F5174" w:rsidRDefault="008F5174" w:rsidP="00B60B7B">
      <w:pPr>
        <w:pStyle w:val="Tekstpodstawowy"/>
        <w:tabs>
          <w:tab w:val="left" w:pos="340"/>
        </w:tabs>
        <w:spacing w:after="122" w:line="245" w:lineRule="atLeast"/>
        <w:ind w:left="397"/>
        <w:rPr>
          <w:rFonts w:ascii="Hind" w:hAnsi="Hind"/>
          <w:color w:val="000000"/>
          <w:sz w:val="19"/>
        </w:rPr>
      </w:pPr>
    </w:p>
    <w:p w14:paraId="0C46AA1D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IV. Wymagania dodatkowe:</w:t>
      </w:r>
    </w:p>
    <w:p w14:paraId="0DF8DBCD" w14:textId="2F6946CF" w:rsidR="008F5174" w:rsidRDefault="00D47B81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doświadczenie w pracy w jednostkach sektora publicznego lub jednostkach samorządu terytorialnego,</w:t>
      </w:r>
    </w:p>
    <w:p w14:paraId="65EF8535" w14:textId="5682F408" w:rsidR="00D47B81" w:rsidRDefault="00D47B81" w:rsidP="00D47B81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doświadczenie w pracy na stanowisku związanym z rachunkowością i księgowością</w:t>
      </w:r>
      <w:r w:rsidR="00B60B7B">
        <w:rPr>
          <w:rFonts w:ascii="Hind" w:hAnsi="Hind"/>
          <w:color w:val="000000"/>
          <w:sz w:val="19"/>
        </w:rPr>
        <w:t xml:space="preserve"> oraz kadrami,</w:t>
      </w:r>
    </w:p>
    <w:p w14:paraId="041FA01E" w14:textId="22713506" w:rsidR="008F5174" w:rsidRPr="00D47B81" w:rsidRDefault="00AC776F" w:rsidP="00D47B81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rPr>
          <w:rFonts w:ascii="Hind" w:hAnsi="Hind"/>
          <w:color w:val="000000"/>
          <w:sz w:val="19"/>
        </w:rPr>
      </w:pPr>
      <w:r w:rsidRPr="00D47B81">
        <w:rPr>
          <w:rFonts w:ascii="Hind" w:hAnsi="Hind"/>
          <w:color w:val="000000"/>
          <w:sz w:val="19"/>
        </w:rPr>
        <w:t>posiadanie znajomości przepisów z zakresu: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a</w:t>
      </w:r>
      <w:r w:rsidRPr="00D47B81">
        <w:rPr>
          <w:rFonts w:ascii="Hind" w:hAnsi="Hind"/>
          <w:color w:val="000000"/>
          <w:sz w:val="19"/>
        </w:rPr>
        <w:t>) ustawy o pracownikach samorządowych z aktami wykonawczymi do tej ustawy,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b</w:t>
      </w:r>
      <w:r w:rsidRPr="00D47B81">
        <w:rPr>
          <w:rFonts w:ascii="Hind" w:hAnsi="Hind"/>
          <w:color w:val="000000"/>
          <w:sz w:val="19"/>
        </w:rPr>
        <w:t>) ustawy o finansach publicznych wraz z aktami wykonawczymi do tej ustawy,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c</w:t>
      </w:r>
      <w:r w:rsidRPr="00D47B81">
        <w:rPr>
          <w:rFonts w:ascii="Hind" w:hAnsi="Hind"/>
          <w:color w:val="000000"/>
          <w:sz w:val="19"/>
        </w:rPr>
        <w:t>) ordynacji podatkowej,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d</w:t>
      </w:r>
      <w:r w:rsidRPr="00D47B81">
        <w:rPr>
          <w:rFonts w:ascii="Hind" w:hAnsi="Hind"/>
          <w:color w:val="000000"/>
          <w:sz w:val="19"/>
        </w:rPr>
        <w:t>) podatku dochodowego od osób fizycznych,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e</w:t>
      </w:r>
      <w:r w:rsidRPr="00D47B81">
        <w:rPr>
          <w:rFonts w:ascii="Hind" w:hAnsi="Hind"/>
          <w:color w:val="000000"/>
          <w:sz w:val="19"/>
        </w:rPr>
        <w:t>) ubezpieczeń społecznych,</w:t>
      </w:r>
      <w:r w:rsidRPr="00D47B81">
        <w:rPr>
          <w:rFonts w:ascii="Hind" w:hAnsi="Hind"/>
          <w:color w:val="000000"/>
          <w:sz w:val="19"/>
        </w:rPr>
        <w:br/>
      </w:r>
      <w:r w:rsidR="00B60B7B">
        <w:rPr>
          <w:rFonts w:ascii="Hind" w:hAnsi="Hind"/>
          <w:color w:val="000000"/>
          <w:sz w:val="19"/>
        </w:rPr>
        <w:t>f</w:t>
      </w:r>
      <w:r w:rsidRPr="00D47B81">
        <w:rPr>
          <w:rFonts w:ascii="Hind" w:hAnsi="Hind"/>
          <w:color w:val="000000"/>
          <w:sz w:val="19"/>
        </w:rPr>
        <w:t xml:space="preserve">) pomocy społecznej, świadczeń rodzinnych, świadczeń z funduszu alimentacyjnego, pieczy zastępczej, stypendiów i zasiłków szkolnych o charakterze socjalnym, </w:t>
      </w:r>
    </w:p>
    <w:p w14:paraId="4C4E3EF8" w14:textId="1E93A7E9" w:rsidR="008F5174" w:rsidRDefault="00B60B7B">
      <w:pPr>
        <w:pStyle w:val="Tekstpodstawowy"/>
        <w:tabs>
          <w:tab w:val="left" w:pos="340"/>
        </w:tabs>
        <w:spacing w:after="122" w:line="245" w:lineRule="atLeast"/>
        <w:ind w:left="397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g</w:t>
      </w:r>
      <w:r w:rsidR="00AC776F">
        <w:rPr>
          <w:rFonts w:ascii="Hind" w:hAnsi="Hind"/>
          <w:color w:val="000000"/>
          <w:sz w:val="19"/>
        </w:rPr>
        <w:t>) rozliczania środków finansowych pochodzących z opłat za korzystanie z zezwoleń na sprzedaż napojów alkoholowych</w:t>
      </w:r>
      <w:r w:rsidR="00D47B81">
        <w:rPr>
          <w:rFonts w:ascii="Hind" w:hAnsi="Hind"/>
          <w:color w:val="000000"/>
          <w:sz w:val="19"/>
        </w:rPr>
        <w:t>,</w:t>
      </w:r>
    </w:p>
    <w:p w14:paraId="0B797EAE" w14:textId="2DFECE6A" w:rsidR="00D47B81" w:rsidRDefault="00B60B7B">
      <w:pPr>
        <w:pStyle w:val="Tekstpodstawowy"/>
        <w:tabs>
          <w:tab w:val="left" w:pos="340"/>
        </w:tabs>
        <w:spacing w:after="122" w:line="245" w:lineRule="atLeast"/>
        <w:ind w:left="397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h</w:t>
      </w:r>
      <w:r w:rsidR="00D47B81">
        <w:rPr>
          <w:rFonts w:ascii="Hind" w:hAnsi="Hind"/>
          <w:color w:val="000000"/>
          <w:sz w:val="19"/>
        </w:rPr>
        <w:t>) ustawy Prawo Pracy,</w:t>
      </w:r>
    </w:p>
    <w:p w14:paraId="107A7C60" w14:textId="20DB2895" w:rsidR="00D47B81" w:rsidRDefault="00B60B7B" w:rsidP="00D47B81">
      <w:pPr>
        <w:pStyle w:val="Tekstpodstawowy"/>
        <w:tabs>
          <w:tab w:val="left" w:pos="340"/>
        </w:tabs>
        <w:spacing w:after="122" w:line="245" w:lineRule="atLeast"/>
        <w:ind w:left="397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i</w:t>
      </w:r>
      <w:r w:rsidR="00D47B81">
        <w:rPr>
          <w:rFonts w:ascii="Hind" w:hAnsi="Hind"/>
          <w:color w:val="000000"/>
          <w:sz w:val="19"/>
        </w:rPr>
        <w:t>) programu płacowo-kadrowego,</w:t>
      </w:r>
    </w:p>
    <w:p w14:paraId="70D2800A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lastRenderedPageBreak/>
        <w:t>posiadanie umiejętności sporządzania sprawozdań i analiz;</w:t>
      </w:r>
    </w:p>
    <w:p w14:paraId="5686F891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umiejętność sprawnej obsługi komputera, w tym posiadanie umiejętności biegłego posługiwania się narzędziami informatycznymi: środowisko Windows, pakiet Office,  ZUS Płatnik, program płacowy AGA, program finansowo-księgowy firmy  KORELACJA, obsługa sprawozdań finansowych w programie BESTIA, </w:t>
      </w:r>
    </w:p>
    <w:p w14:paraId="12FAB31D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posiadanie umiejętności w zakresie zasad rozliczania dotacji z budżetu państwa na  zadania gminne i powiatowe, własne i zlecone oraz sporządzania sprawozdań rzeczowo-finansowych z realizowanych zadań,</w:t>
      </w:r>
    </w:p>
    <w:p w14:paraId="36B60A3F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posiadanie doświadczenia w zakresie rozliczania środków pozyskanych w ramach projektów realizowanych ze środków Unii Europejskiej.</w:t>
      </w:r>
    </w:p>
    <w:p w14:paraId="00B3DAE6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samodzielność i kreatywność, odporność na stres;</w:t>
      </w:r>
    </w:p>
    <w:p w14:paraId="0EE14C06" w14:textId="77777777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umiejętność skutecznego komunikowania się;</w:t>
      </w:r>
    </w:p>
    <w:p w14:paraId="742E4AEF" w14:textId="7335ADF2" w:rsidR="008F5174" w:rsidRDefault="00AC776F">
      <w:pPr>
        <w:pStyle w:val="Tekstpodstawowy"/>
        <w:numPr>
          <w:ilvl w:val="0"/>
          <w:numId w:val="2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wysoka kultura osobista.</w:t>
      </w:r>
    </w:p>
    <w:p w14:paraId="6D5F238F" w14:textId="77777777" w:rsidR="00AC776F" w:rsidRDefault="00AC776F" w:rsidP="00AC776F">
      <w:pPr>
        <w:pStyle w:val="Tekstpodstawowy"/>
        <w:spacing w:after="122" w:line="245" w:lineRule="atLeast"/>
        <w:ind w:left="340"/>
        <w:jc w:val="both"/>
        <w:rPr>
          <w:rFonts w:ascii="Hind" w:hAnsi="Hind"/>
          <w:color w:val="000000"/>
          <w:sz w:val="19"/>
        </w:rPr>
      </w:pPr>
    </w:p>
    <w:p w14:paraId="2EFDA67A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V. Zakres wykonywanych zadań na stanowisku:</w:t>
      </w:r>
    </w:p>
    <w:p w14:paraId="53E86AEA" w14:textId="77777777" w:rsidR="008F5174" w:rsidRDefault="008F5174">
      <w:pPr>
        <w:pStyle w:val="Tekstpodstawowy"/>
        <w:spacing w:after="163"/>
        <w:jc w:val="both"/>
        <w:rPr>
          <w:rStyle w:val="Mocnowyrniony"/>
          <w:rFonts w:ascii="Hind" w:hAnsi="Hind"/>
          <w:color w:val="000000"/>
          <w:sz w:val="19"/>
        </w:rPr>
      </w:pPr>
    </w:p>
    <w:p w14:paraId="47DD7B57" w14:textId="6D4EE68E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organizowanie i nadzorowanie przebiegu prac związanych z inwentaryzacją mienia jednostki,</w:t>
      </w:r>
      <w:r w:rsidR="00D47B81">
        <w:rPr>
          <w:rFonts w:ascii="Hind" w:hAnsi="Hind"/>
          <w:color w:val="000000"/>
          <w:sz w:val="19"/>
        </w:rPr>
        <w:t xml:space="preserve"> prowadzenie ewidencji środków trwałych,</w:t>
      </w:r>
    </w:p>
    <w:p w14:paraId="2661C5B9" w14:textId="4DAFB781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przestrzeganie dyscypliny finansów publicznych,</w:t>
      </w:r>
    </w:p>
    <w:p w14:paraId="691FB9F6" w14:textId="2431A18E" w:rsidR="00BC470C" w:rsidRDefault="00BC470C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Przygotowywanie i rozliczanie wynagrodzeń z tytułu umów o pracę oraz umów cywilno-prawnych,</w:t>
      </w:r>
    </w:p>
    <w:p w14:paraId="0FEB088D" w14:textId="77777777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sporządzanie listy płac pracowników OPS, </w:t>
      </w:r>
    </w:p>
    <w:p w14:paraId="46B3C17E" w14:textId="77777777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prowadzenie rozliczeń ZUS i US,</w:t>
      </w:r>
    </w:p>
    <w:p w14:paraId="656B556B" w14:textId="77777777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sporządzanie naliczeń odpisów na zakładowy fundusz świadczeń socjalnych oraz nadzorowania prawidłowości potrąceń i zgodności wydatków z regulaminem i przepisami prawa,</w:t>
      </w:r>
    </w:p>
    <w:p w14:paraId="61B8D025" w14:textId="4CD3DD56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prowadzenie obsługi finansowej i prawidłowe rozliczanie środków finansowych pochodzących z projektów i dotacji w tym ze środków EFS,</w:t>
      </w:r>
    </w:p>
    <w:p w14:paraId="76DF1703" w14:textId="61F1BA45" w:rsidR="00BC470C" w:rsidRDefault="00BC470C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Prowadzenie dokumentacji pracowniczej związanej z nawiązaniem, przebiegiem oraz rozwiązaniem stosunku pracy oraz umów cywilno-prawnych,</w:t>
      </w:r>
    </w:p>
    <w:p w14:paraId="1183C83A" w14:textId="71564EB7" w:rsidR="00BC470C" w:rsidRDefault="00BC470C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Rozliczanie i ewidencjonowanie czasu pracy, urlopów, zwolnień lekarskich itp.,</w:t>
      </w:r>
    </w:p>
    <w:p w14:paraId="4BCFAAD1" w14:textId="3E2084D0" w:rsidR="00BC470C" w:rsidRPr="00BC470C" w:rsidRDefault="00BC470C" w:rsidP="00BC470C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Nadzorowanie terminowości badań lekarskich oraz BHP,</w:t>
      </w:r>
    </w:p>
    <w:p w14:paraId="0A161953" w14:textId="569D41E8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wykonywanie innych nie wymienionych wyżej zadań, które na mocy prawa lub przepisów wewnętrznych wydanych przez Kierownika OPS w Podegrodziu należą do kompetencji </w:t>
      </w:r>
      <w:r w:rsidR="00BC470C">
        <w:rPr>
          <w:rFonts w:ascii="Hind" w:hAnsi="Hind"/>
          <w:color w:val="000000"/>
          <w:sz w:val="19"/>
        </w:rPr>
        <w:t>na ogłoszonym stanowisku</w:t>
      </w:r>
      <w:r>
        <w:rPr>
          <w:rFonts w:ascii="Hind" w:hAnsi="Hind"/>
          <w:color w:val="000000"/>
          <w:sz w:val="19"/>
        </w:rPr>
        <w:t>,</w:t>
      </w:r>
    </w:p>
    <w:p w14:paraId="0CD63EA0" w14:textId="34FC4445" w:rsidR="008F5174" w:rsidRDefault="00AC776F">
      <w:pPr>
        <w:pStyle w:val="Tekstpodstawowy"/>
        <w:numPr>
          <w:ilvl w:val="0"/>
          <w:numId w:val="3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Współpraca </w:t>
      </w:r>
      <w:r w:rsidR="00BC470C">
        <w:rPr>
          <w:rFonts w:ascii="Hind" w:hAnsi="Hind"/>
          <w:color w:val="000000"/>
          <w:sz w:val="19"/>
        </w:rPr>
        <w:t xml:space="preserve">z Głównym Księgowym OPS oraz </w:t>
      </w:r>
      <w:r>
        <w:rPr>
          <w:rFonts w:ascii="Hind" w:hAnsi="Hind"/>
          <w:color w:val="000000"/>
          <w:sz w:val="19"/>
        </w:rPr>
        <w:t>ze Skarbnikiem Gminy.</w:t>
      </w:r>
    </w:p>
    <w:p w14:paraId="122D3FD1" w14:textId="77777777" w:rsidR="008F5174" w:rsidRDefault="008F5174">
      <w:pPr>
        <w:pStyle w:val="Tekstpodstawowy"/>
        <w:tabs>
          <w:tab w:val="left" w:pos="340"/>
        </w:tabs>
        <w:spacing w:after="122" w:line="245" w:lineRule="atLeast"/>
        <w:ind w:left="397"/>
        <w:jc w:val="both"/>
        <w:rPr>
          <w:rFonts w:ascii="Hind" w:hAnsi="Hind"/>
          <w:color w:val="000000"/>
          <w:sz w:val="19"/>
        </w:rPr>
      </w:pPr>
    </w:p>
    <w:p w14:paraId="6CF5F789" w14:textId="77777777" w:rsidR="008F5174" w:rsidRDefault="00AC776F">
      <w:pPr>
        <w:pStyle w:val="Tekstpodstawowy"/>
        <w:spacing w:after="163"/>
        <w:jc w:val="both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VI. Informacja o warunkach pracy na stanowisku:</w:t>
      </w:r>
    </w:p>
    <w:p w14:paraId="33262EF8" w14:textId="77777777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miejsce pracy: w siedzibie Ośrodka Pomocy Społecznej w Podegrodziu</w:t>
      </w:r>
    </w:p>
    <w:p w14:paraId="5AE49EA8" w14:textId="6C9117DC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praca biurowa </w:t>
      </w:r>
      <w:r w:rsidR="003B6174">
        <w:rPr>
          <w:rFonts w:ascii="Hind" w:hAnsi="Hind"/>
          <w:color w:val="000000"/>
          <w:sz w:val="19"/>
        </w:rPr>
        <w:t xml:space="preserve">- </w:t>
      </w:r>
      <w:r>
        <w:rPr>
          <w:rFonts w:ascii="Hind" w:hAnsi="Hind"/>
          <w:color w:val="000000"/>
          <w:sz w:val="19"/>
        </w:rPr>
        <w:t>1 etat  w podstawowym systemie czasu pracy;</w:t>
      </w:r>
    </w:p>
    <w:p w14:paraId="0FA78693" w14:textId="2A37D88B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czas pracy</w:t>
      </w:r>
      <w:r w:rsidR="00BC470C">
        <w:rPr>
          <w:rFonts w:ascii="Hind" w:hAnsi="Hind"/>
          <w:color w:val="000000"/>
          <w:sz w:val="19"/>
        </w:rPr>
        <w:t xml:space="preserve"> </w:t>
      </w:r>
      <w:r>
        <w:rPr>
          <w:rFonts w:ascii="Hind" w:hAnsi="Hind"/>
          <w:color w:val="000000"/>
          <w:sz w:val="19"/>
        </w:rPr>
        <w:t>–   40 godzin tygodniowo;</w:t>
      </w:r>
    </w:p>
    <w:p w14:paraId="28E26C54" w14:textId="1AC769FD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lastRenderedPageBreak/>
        <w:t xml:space="preserve">stanowisko pracy: stanowisko pracy związane jest z pracą przy komputerze oraz przemieszczaniem się w budynku i na zewnątrz. Pomieszczenia zlokalizowane na </w:t>
      </w:r>
      <w:r w:rsidR="000B1C02">
        <w:rPr>
          <w:rFonts w:ascii="Hind" w:hAnsi="Hind"/>
          <w:color w:val="000000"/>
          <w:sz w:val="19"/>
        </w:rPr>
        <w:t xml:space="preserve">piętrze </w:t>
      </w:r>
      <w:r>
        <w:rPr>
          <w:rFonts w:ascii="Hind" w:hAnsi="Hind"/>
          <w:color w:val="000000"/>
          <w:sz w:val="19"/>
        </w:rPr>
        <w:t>budynku. Budynek posiada dostęp do windy dla wózków inwalidzkich</w:t>
      </w:r>
      <w:r w:rsidR="000B1C02">
        <w:rPr>
          <w:rFonts w:ascii="Hind" w:hAnsi="Hind"/>
          <w:color w:val="000000"/>
          <w:sz w:val="19"/>
        </w:rPr>
        <w:t>.</w:t>
      </w:r>
      <w:r>
        <w:rPr>
          <w:rFonts w:ascii="Hind" w:hAnsi="Hind"/>
          <w:color w:val="000000"/>
          <w:sz w:val="19"/>
        </w:rPr>
        <w:t xml:space="preserve"> Ciągi komunikacyjne na </w:t>
      </w:r>
      <w:r w:rsidR="000B1C02">
        <w:rPr>
          <w:rFonts w:ascii="Hind" w:hAnsi="Hind"/>
          <w:color w:val="000000"/>
          <w:sz w:val="19"/>
        </w:rPr>
        <w:t xml:space="preserve">parterze i </w:t>
      </w:r>
      <w:r>
        <w:rPr>
          <w:rFonts w:ascii="Hind" w:hAnsi="Hind"/>
          <w:color w:val="000000"/>
          <w:sz w:val="19"/>
        </w:rPr>
        <w:t xml:space="preserve"> piętrze w budynku i pomieszczenia biurowe pozwalają na poruszanie się wózkiem inwalidzkim. Toalety są dostosowane dla potrzeb osób poruszających się na wózkach;</w:t>
      </w:r>
    </w:p>
    <w:p w14:paraId="11628B77" w14:textId="3C74BA8A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stanowisko pracy wyposażone w komputer oraz inne urządzenia biurowe (drukarka, kserokopiarka, telefon, faks, niszczarka do dokumentów). Na stanowisku nie występują czynniki szkodliwe. Do uciążliwych czynników występujących na stanowisku należą: wymuszona pozycja ciała, obciążenie układu mięśniowo-szkieletowego, obciążenie wzroku, presja czasu. </w:t>
      </w:r>
      <w:r w:rsidR="003B6174">
        <w:rPr>
          <w:rFonts w:ascii="Hind" w:hAnsi="Hind"/>
          <w:color w:val="000000"/>
          <w:sz w:val="19"/>
        </w:rPr>
        <w:t>Nie występują</w:t>
      </w:r>
      <w:r>
        <w:rPr>
          <w:rFonts w:ascii="Hind" w:hAnsi="Hind"/>
          <w:color w:val="000000"/>
          <w:sz w:val="19"/>
        </w:rPr>
        <w:t xml:space="preserve"> bariery architektoniczne w dotarciu do pomieszczeń biurowych;</w:t>
      </w:r>
    </w:p>
    <w:p w14:paraId="0C8D0982" w14:textId="0D8055F7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zatrudnienie w oparciu o umowę o pracę. W przypadku osób podejmujących po raz pierwszy pracę na stanowisku urzędniczym, w tym kierowniczym stanowisku urzędniczym w jednostkach o których mowa w art. 2 ustawy z dnia 21 listopada 2008r. o pracownikach samorządowych (</w:t>
      </w:r>
      <w:proofErr w:type="spellStart"/>
      <w:r>
        <w:rPr>
          <w:rFonts w:ascii="Hind" w:hAnsi="Hind"/>
          <w:color w:val="000000"/>
          <w:sz w:val="19"/>
        </w:rPr>
        <w:t>t.j</w:t>
      </w:r>
      <w:proofErr w:type="spellEnd"/>
      <w:r>
        <w:rPr>
          <w:rFonts w:ascii="Hind" w:hAnsi="Hind"/>
          <w:color w:val="000000"/>
          <w:sz w:val="19"/>
        </w:rPr>
        <w:t xml:space="preserve">. Dz. U. z </w:t>
      </w:r>
      <w:r w:rsidR="000B1C02">
        <w:rPr>
          <w:rFonts w:ascii="Hind" w:hAnsi="Hind"/>
          <w:color w:val="000000"/>
          <w:sz w:val="19"/>
        </w:rPr>
        <w:t>2021 poz.1834</w:t>
      </w:r>
      <w:r>
        <w:rPr>
          <w:rFonts w:ascii="Hind" w:hAnsi="Hind"/>
          <w:color w:val="000000"/>
          <w:sz w:val="19"/>
        </w:rPr>
        <w:t>) umowę</w:t>
      </w:r>
      <w:r w:rsidR="000B1C02">
        <w:rPr>
          <w:rFonts w:ascii="Hind" w:hAnsi="Hind"/>
          <w:color w:val="000000"/>
          <w:sz w:val="19"/>
        </w:rPr>
        <w:t xml:space="preserve"> </w:t>
      </w:r>
      <w:r>
        <w:rPr>
          <w:rFonts w:ascii="Hind" w:hAnsi="Hind"/>
          <w:color w:val="000000"/>
          <w:sz w:val="19"/>
        </w:rPr>
        <w:t>o pracę zawiera się na czas określony, nie dłuższy niż 6 miesięcy. W czasie trwania tej umowy organizuje się dla pracownika służbę przygotowawczą, trwającą nie dłużej niż 3 miesiące i kończącą się egzaminem. Pozytywny wynik egzaminu kończącego służbę przygotowawczą jest warunkiem dalszego zatrudnienia pracownika;</w:t>
      </w:r>
    </w:p>
    <w:p w14:paraId="19B27953" w14:textId="77777777" w:rsidR="008F5174" w:rsidRDefault="00AC776F">
      <w:pPr>
        <w:pStyle w:val="Tekstpodstawowy"/>
        <w:numPr>
          <w:ilvl w:val="0"/>
          <w:numId w:val="4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wynagrodzenie wypłacane miesięcznie.</w:t>
      </w:r>
    </w:p>
    <w:p w14:paraId="6EE5285C" w14:textId="77777777" w:rsidR="008F5174" w:rsidRDefault="00AC776F">
      <w:pPr>
        <w:pStyle w:val="Tekstpodstawowy"/>
        <w:spacing w:after="163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VII. Wymagane dokumenty:</w:t>
      </w:r>
    </w:p>
    <w:p w14:paraId="684A4F00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CV;</w:t>
      </w:r>
    </w:p>
    <w:p w14:paraId="05C59D54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list motywacyjny;</w:t>
      </w:r>
    </w:p>
    <w:p w14:paraId="09314954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hint="eastAsia"/>
        </w:rPr>
      </w:pPr>
      <w:r>
        <w:rPr>
          <w:rFonts w:ascii="Hind" w:hAnsi="Hind"/>
          <w:color w:val="000000"/>
          <w:sz w:val="19"/>
        </w:rPr>
        <w:t>kwestionariusz osobowy dla osoby ubiegającej się o zatrudnienie (do pobrania)</w:t>
      </w:r>
    </w:p>
    <w:p w14:paraId="42D6DCA1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kserokopia dokumentów potwierdzających wykształcenie;</w:t>
      </w:r>
    </w:p>
    <w:p w14:paraId="47DAE068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kserokopia dokumentów potwierdzających doświadczenie zawodowe;</w:t>
      </w:r>
    </w:p>
    <w:p w14:paraId="32DFE068" w14:textId="3D829616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 xml:space="preserve">oświadczenie kandydata o braku przeciwwskazań zdrowotnych do wykonywania pracy na stanowisku </w:t>
      </w:r>
      <w:r w:rsidR="00B36A40">
        <w:rPr>
          <w:rFonts w:ascii="Hind" w:hAnsi="Hind"/>
          <w:color w:val="000000"/>
          <w:sz w:val="19"/>
        </w:rPr>
        <w:t xml:space="preserve">objętym naborem </w:t>
      </w:r>
      <w:r>
        <w:rPr>
          <w:rFonts w:ascii="Hind" w:hAnsi="Hind"/>
          <w:color w:val="000000"/>
          <w:sz w:val="19"/>
        </w:rPr>
        <w:t>(kandydat wyłoniony w drodze naboru przed zawarciem umowy o pracę zostanie skierowany na badania wstępne);</w:t>
      </w:r>
    </w:p>
    <w:p w14:paraId="51B0BB77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oświadczenie kandydata o posiadaniu pełnej zdolności do czynności prawnych oraz korzystaniu z pełni praw publicznych;</w:t>
      </w:r>
    </w:p>
    <w:p w14:paraId="04149B3A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oświadczenie kandydata, że nie był skazany prawomocnym wyrokiem sądu za umyślne przestępstwo ścigane z oskarżenia publicznego lub umyślne przestępstwo skarbowe oraz nie był ścigany z oskarżenia publicznego, w szczególności za przestępstwo przeciwko mieniu, przeciwko obrotowi gospodarczemu, przeciwko działalności instytucji państwowych oraz samorządu terytorialnego, przeciwko wiarygodności dokumentów lub za przestępstwo skarbowe;</w:t>
      </w:r>
    </w:p>
    <w:p w14:paraId="2593AF21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jc w:val="both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oświadczenie kandydata, że nie był skazany w zakresie pełnienia funkcji związanych z dysponowaniem środkami publicznymi, o których mowa w art. 31 ust.1 pkt 4 ustawy z dnia 17.12.2004r. o odpowiedzialności za naruszenie dyscypliny finansów publicznych;</w:t>
      </w:r>
    </w:p>
    <w:p w14:paraId="2DB23B2A" w14:textId="77777777" w:rsidR="008F5174" w:rsidRDefault="00AC776F">
      <w:pPr>
        <w:pStyle w:val="Tekstpodstawowy"/>
        <w:numPr>
          <w:ilvl w:val="0"/>
          <w:numId w:val="5"/>
        </w:numPr>
        <w:tabs>
          <w:tab w:val="left" w:pos="340"/>
        </w:tabs>
        <w:spacing w:after="122" w:line="245" w:lineRule="atLeast"/>
        <w:rPr>
          <w:rFonts w:hint="eastAsia"/>
        </w:rPr>
      </w:pPr>
      <w:r>
        <w:rPr>
          <w:rFonts w:ascii="Hind" w:hAnsi="Hind"/>
          <w:color w:val="000000"/>
          <w:sz w:val="19"/>
        </w:rPr>
        <w:t>podpisana klauzula informacyjna w sprawie przetwarzania danych osobowych, </w:t>
      </w:r>
      <w:r>
        <w:rPr>
          <w:rStyle w:val="Mocnowyrniony"/>
          <w:rFonts w:ascii="Hind" w:hAnsi="Hind"/>
          <w:b w:val="0"/>
          <w:bCs w:val="0"/>
          <w:color w:val="000000"/>
          <w:sz w:val="19"/>
        </w:rPr>
        <w:t>(do pobrania)</w:t>
      </w:r>
    </w:p>
    <w:p w14:paraId="29947A40" w14:textId="30412C6F" w:rsidR="008F5174" w:rsidRDefault="00AC776F">
      <w:pPr>
        <w:pStyle w:val="Tekstpodstawowy"/>
        <w:spacing w:after="163"/>
        <w:rPr>
          <w:rFonts w:hint="eastAsia"/>
        </w:rPr>
      </w:pPr>
      <w:r>
        <w:rPr>
          <w:rFonts w:ascii="Hind" w:hAnsi="Hind"/>
          <w:color w:val="000000"/>
          <w:sz w:val="19"/>
        </w:rPr>
        <w:t>Wymagane dokumenty konkursowe należy składać osobiście lub przesłać pocztą (decyduje data wpływu do Ośrodka) w zamkniętych kopertach do Ośrodka Pomocy Społecznej w Podegrodziu ,  z dopiskiem: „</w:t>
      </w:r>
      <w:r>
        <w:rPr>
          <w:rStyle w:val="Mocnowyrniony"/>
          <w:rFonts w:ascii="Hind" w:hAnsi="Hind"/>
          <w:color w:val="000000"/>
          <w:sz w:val="19"/>
        </w:rPr>
        <w:t xml:space="preserve">Nabór na stanowisko </w:t>
      </w:r>
      <w:r w:rsidR="000B1C02">
        <w:rPr>
          <w:rStyle w:val="Mocnowyrniony"/>
          <w:rFonts w:ascii="Hind" w:hAnsi="Hind"/>
          <w:color w:val="000000"/>
          <w:sz w:val="19"/>
        </w:rPr>
        <w:t>Inspektor ds. kadrowo-księgowych</w:t>
      </w:r>
      <w:r>
        <w:rPr>
          <w:rStyle w:val="Mocnowyrniony"/>
          <w:rFonts w:ascii="Hind" w:hAnsi="Hind"/>
          <w:color w:val="000000"/>
          <w:sz w:val="19"/>
        </w:rPr>
        <w:t>,</w:t>
      </w:r>
      <w:r>
        <w:rPr>
          <w:rFonts w:ascii="Hind" w:hAnsi="Hind"/>
          <w:color w:val="000000"/>
          <w:sz w:val="19"/>
        </w:rPr>
        <w:t> w terminie </w:t>
      </w:r>
      <w:r>
        <w:rPr>
          <w:rStyle w:val="Mocnowyrniony"/>
          <w:rFonts w:ascii="Hind" w:hAnsi="Hind"/>
          <w:b w:val="0"/>
          <w:bCs w:val="0"/>
          <w:color w:val="000000"/>
          <w:sz w:val="19"/>
        </w:rPr>
        <w:t>do dnia</w:t>
      </w:r>
      <w:r>
        <w:rPr>
          <w:rFonts w:ascii="Hind" w:hAnsi="Hind"/>
          <w:color w:val="000000"/>
          <w:sz w:val="19"/>
        </w:rPr>
        <w:t> </w:t>
      </w:r>
      <w:r w:rsidR="002E50EE">
        <w:rPr>
          <w:rFonts w:ascii="Hind" w:hAnsi="Hind"/>
          <w:b/>
          <w:bCs/>
          <w:color w:val="000000"/>
          <w:sz w:val="19"/>
        </w:rPr>
        <w:t>24</w:t>
      </w:r>
      <w:r w:rsidR="00606746">
        <w:rPr>
          <w:rFonts w:ascii="Hind" w:hAnsi="Hind"/>
          <w:b/>
          <w:bCs/>
          <w:color w:val="000000"/>
          <w:sz w:val="19"/>
        </w:rPr>
        <w:t xml:space="preserve"> lutego 202</w:t>
      </w:r>
      <w:r w:rsidR="002E50EE">
        <w:rPr>
          <w:rFonts w:ascii="Hind" w:hAnsi="Hind"/>
          <w:b/>
          <w:bCs/>
          <w:color w:val="000000"/>
          <w:sz w:val="19"/>
        </w:rPr>
        <w:t>2</w:t>
      </w:r>
      <w:r w:rsidR="00606746">
        <w:rPr>
          <w:rFonts w:ascii="Hind" w:hAnsi="Hind"/>
          <w:b/>
          <w:bCs/>
          <w:color w:val="000000"/>
          <w:sz w:val="19"/>
        </w:rPr>
        <w:t xml:space="preserve"> </w:t>
      </w:r>
      <w:r>
        <w:rPr>
          <w:rStyle w:val="Mocnowyrniony"/>
          <w:rFonts w:ascii="Hind" w:hAnsi="Hind"/>
          <w:color w:val="000000"/>
          <w:sz w:val="19"/>
        </w:rPr>
        <w:t xml:space="preserve"> roku do godziny  1</w:t>
      </w:r>
      <w:r w:rsidR="00606746">
        <w:rPr>
          <w:rStyle w:val="Mocnowyrniony"/>
          <w:rFonts w:ascii="Hind" w:hAnsi="Hind"/>
          <w:color w:val="000000"/>
          <w:sz w:val="19"/>
        </w:rPr>
        <w:t>5</w:t>
      </w:r>
      <w:r>
        <w:rPr>
          <w:rStyle w:val="Mocnowyrniony"/>
          <w:rFonts w:ascii="Hind" w:hAnsi="Hind"/>
          <w:color w:val="000000"/>
          <w:sz w:val="19"/>
        </w:rPr>
        <w:t>.00.</w:t>
      </w:r>
    </w:p>
    <w:p w14:paraId="4022A15F" w14:textId="77777777" w:rsidR="008F5174" w:rsidRDefault="00AC776F">
      <w:pPr>
        <w:pStyle w:val="Tekstpodstawowy"/>
        <w:spacing w:after="163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Dokumenty, które wpłyną do Ośrodka po upływie wyżej określonego terminu nie będą rozpatrywane.</w:t>
      </w:r>
    </w:p>
    <w:p w14:paraId="0B95953A" w14:textId="77777777" w:rsidR="008F5174" w:rsidRDefault="00AC776F">
      <w:pPr>
        <w:pStyle w:val="Tekstpodstawowy"/>
        <w:spacing w:after="163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lastRenderedPageBreak/>
        <w:t>VIII. Dodatkowe informacje:</w:t>
      </w:r>
    </w:p>
    <w:p w14:paraId="048A9223" w14:textId="77777777" w:rsidR="008F5174" w:rsidRDefault="00AC776F">
      <w:pPr>
        <w:pStyle w:val="Tekstpodstawowy"/>
        <w:numPr>
          <w:ilvl w:val="0"/>
          <w:numId w:val="6"/>
        </w:numPr>
        <w:tabs>
          <w:tab w:val="left" w:pos="340"/>
        </w:tabs>
        <w:spacing w:after="122" w:line="245" w:lineRule="atLeast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informacja wynikająca z art. 13 ust. 2 ustawy o pracownikach samorządowych - w miesiącu poprzedzającym datę upublicznienia ogłoszenia wskaźnik zatrudnienia osób niepełnosprawnych w Ośrodku Pomocy Społecznej w Podegrodziu w rozumieniu przepisów o rehabilitacji zawodowej i społecznej oraz zatrudnianiu osób niepełnosprawnych wyniósł poniżej 6%;</w:t>
      </w:r>
    </w:p>
    <w:p w14:paraId="531507CE" w14:textId="77777777" w:rsidR="008F5174" w:rsidRDefault="00AC776F">
      <w:pPr>
        <w:pStyle w:val="Tekstpodstawowy"/>
        <w:numPr>
          <w:ilvl w:val="0"/>
          <w:numId w:val="6"/>
        </w:numPr>
        <w:tabs>
          <w:tab w:val="left" w:pos="340"/>
        </w:tabs>
        <w:spacing w:after="122" w:line="245" w:lineRule="atLeast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brak podpisu na oświadczeniach będzie uznany za brak spełnienia wymagań formalnych;</w:t>
      </w:r>
    </w:p>
    <w:p w14:paraId="68D9416D" w14:textId="77777777" w:rsidR="008F5174" w:rsidRDefault="00AC776F">
      <w:pPr>
        <w:pStyle w:val="Tekstpodstawowy"/>
        <w:numPr>
          <w:ilvl w:val="0"/>
          <w:numId w:val="6"/>
        </w:numPr>
        <w:tabs>
          <w:tab w:val="left" w:pos="340"/>
        </w:tabs>
        <w:spacing w:after="122" w:line="245" w:lineRule="atLeast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kandydat wyłoniony w drodze naboru przed zawarciem umowy o pracę zobowiązany jest przedłożyć zaświadczenie o niekaralności;</w:t>
      </w:r>
    </w:p>
    <w:p w14:paraId="71AFD966" w14:textId="77777777" w:rsidR="008F5174" w:rsidRDefault="00AC776F">
      <w:pPr>
        <w:pStyle w:val="Tekstpodstawowy"/>
        <w:numPr>
          <w:ilvl w:val="0"/>
          <w:numId w:val="6"/>
        </w:numPr>
        <w:tabs>
          <w:tab w:val="left" w:pos="340"/>
        </w:tabs>
        <w:spacing w:after="122" w:line="245" w:lineRule="atLeast"/>
        <w:rPr>
          <w:rFonts w:hint="eastAsia"/>
        </w:rPr>
      </w:pPr>
      <w:r>
        <w:rPr>
          <w:rStyle w:val="Mocnowyrniony"/>
          <w:rFonts w:ascii="Hind" w:hAnsi="Hind"/>
          <w:color w:val="000000"/>
          <w:sz w:val="19"/>
        </w:rPr>
        <w:t>kserokopie wszystkich dokumentów składanych w ramach naboru, powinny zostać potwierdzone własnoręcznie przez kandydatów za zgodność z oryginałem. Nie podpisanie dokumentów spowoduje odrzucenie oferty i utratę szansy na przejście do kolejnego etapu konkursu</w:t>
      </w:r>
      <w:r>
        <w:rPr>
          <w:rFonts w:ascii="Hind" w:hAnsi="Hind"/>
          <w:color w:val="000000"/>
          <w:sz w:val="19"/>
        </w:rPr>
        <w:t>;</w:t>
      </w:r>
    </w:p>
    <w:p w14:paraId="0233FFFD" w14:textId="77777777" w:rsidR="008F5174" w:rsidRDefault="00AC776F">
      <w:pPr>
        <w:pStyle w:val="Tekstpodstawowy"/>
        <w:numPr>
          <w:ilvl w:val="0"/>
          <w:numId w:val="6"/>
        </w:numPr>
        <w:tabs>
          <w:tab w:val="left" w:pos="340"/>
        </w:tabs>
        <w:spacing w:after="122" w:line="245" w:lineRule="atLeast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informacje dotyczące przetwarzania danych osobowych w procesie rekrutacyjnym – załączona Klauzula informacyjna</w:t>
      </w:r>
    </w:p>
    <w:p w14:paraId="1FF04FF9" w14:textId="77777777" w:rsidR="008F5174" w:rsidRDefault="00AC776F">
      <w:pPr>
        <w:pStyle w:val="Tekstpodstawowy"/>
        <w:spacing w:after="163"/>
        <w:rPr>
          <w:rFonts w:hint="eastAsia"/>
          <w:color w:val="000000"/>
        </w:rPr>
      </w:pPr>
      <w:r>
        <w:rPr>
          <w:color w:val="000000"/>
        </w:rPr>
        <w:t> </w:t>
      </w:r>
    </w:p>
    <w:p w14:paraId="6138CCBD" w14:textId="77777777" w:rsidR="008F5174" w:rsidRDefault="00AC776F">
      <w:pPr>
        <w:pStyle w:val="Tekstpodstawowy"/>
        <w:spacing w:after="163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Kandydaci spełniający wymagania zawarte w ogłoszeniu o naborze zostaną powiadomieni telefonicznie o terminie i miejscu prowadzenia postępowania konkursowego.</w:t>
      </w:r>
    </w:p>
    <w:p w14:paraId="5B1351DD" w14:textId="77777777" w:rsidR="008F5174" w:rsidRDefault="00AC776F">
      <w:pPr>
        <w:pStyle w:val="Tekstpodstawowy"/>
        <w:spacing w:after="163"/>
        <w:rPr>
          <w:rFonts w:hint="eastAsia"/>
        </w:rPr>
      </w:pPr>
      <w:r>
        <w:rPr>
          <w:rFonts w:ascii="Hind" w:hAnsi="Hind"/>
          <w:color w:val="000000"/>
          <w:sz w:val="19"/>
        </w:rPr>
        <w:t xml:space="preserve">Informacja o wyniku naboru będzie umieszczona na stronie internetowej Biuletynu Informacji Publicznej Ośrodka Pomocy Społecznej w Podegrodziu </w:t>
      </w:r>
    </w:p>
    <w:p w14:paraId="0F387802" w14:textId="77777777" w:rsidR="008F5174" w:rsidRDefault="00AC776F">
      <w:pPr>
        <w:pStyle w:val="Tekstpodstawowy"/>
        <w:spacing w:after="163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Ogłaszający nabór zastrzega możliwość nie rozstrzygnięcia naboru bez podania przyczyny.</w:t>
      </w:r>
    </w:p>
    <w:p w14:paraId="0460ADB6" w14:textId="364CAA40" w:rsidR="008F5174" w:rsidRDefault="00AC776F">
      <w:pPr>
        <w:pStyle w:val="Tekstpodstawowy"/>
        <w:spacing w:after="163"/>
        <w:rPr>
          <w:rFonts w:ascii="Hind" w:hAnsi="Hind"/>
          <w:color w:val="000000"/>
          <w:sz w:val="19"/>
        </w:rPr>
      </w:pPr>
      <w:r>
        <w:rPr>
          <w:rFonts w:ascii="Hind" w:hAnsi="Hind"/>
          <w:color w:val="000000"/>
          <w:sz w:val="19"/>
        </w:rPr>
        <w:t>Dodatkowych informacji w zakresie naboru udziela Kierownik Ośrodka Pomocy Społecznej w Podegrodziu  Sabina Urbanik, tel.</w:t>
      </w:r>
      <w:r>
        <w:rPr>
          <w:rFonts w:ascii="Hind" w:hAnsi="Hind"/>
          <w:b/>
          <w:bCs/>
          <w:color w:val="000000"/>
          <w:sz w:val="19"/>
        </w:rPr>
        <w:t xml:space="preserve"> 18</w:t>
      </w:r>
      <w:r w:rsidR="00606746">
        <w:rPr>
          <w:rFonts w:ascii="Hind" w:hAnsi="Hind"/>
          <w:b/>
          <w:bCs/>
          <w:color w:val="000000"/>
          <w:sz w:val="19"/>
        </w:rPr>
        <w:t> 355 19 09</w:t>
      </w:r>
      <w:r>
        <w:rPr>
          <w:rFonts w:ascii="Hind" w:hAnsi="Hind"/>
          <w:color w:val="000000"/>
          <w:sz w:val="19"/>
        </w:rPr>
        <w:t> </w:t>
      </w:r>
    </w:p>
    <w:p w14:paraId="0BF4CF73" w14:textId="42718204" w:rsidR="008F5174" w:rsidRDefault="00AC776F">
      <w:pPr>
        <w:pStyle w:val="Tekstpodstawowy"/>
        <w:spacing w:after="163"/>
        <w:rPr>
          <w:rFonts w:ascii="Hind" w:hAnsi="Hind"/>
          <w:color w:val="000000"/>
          <w:sz w:val="19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Informuję, że administratorem danych osobowych zbieranych na potrzeby procesu rekrutacji  jest Ośrodek Pomocy Społecznej w Podegrodziu Osoba przekazująca dane osobowe ma prawo dostępu do treści swoich danych  oraz ich poprawiania. Obowiązek podania danych osobowych wynika z ustawy z dnia 21 listopada 2018 r. o pracownikach samorządowych (Dz. U. z 20</w:t>
      </w:r>
      <w:r w:rsidR="002E50EE">
        <w:rPr>
          <w:rFonts w:ascii="Arial" w:hAnsi="Arial"/>
          <w:i/>
          <w:iCs/>
          <w:color w:val="000000"/>
          <w:sz w:val="18"/>
          <w:szCs w:val="18"/>
        </w:rPr>
        <w:t>21</w:t>
      </w:r>
      <w:r>
        <w:rPr>
          <w:rFonts w:ascii="Arial" w:hAnsi="Arial"/>
          <w:i/>
          <w:iCs/>
          <w:color w:val="000000"/>
          <w:sz w:val="18"/>
          <w:szCs w:val="18"/>
        </w:rPr>
        <w:t>r. poz. 1</w:t>
      </w:r>
      <w:r w:rsidR="002E50EE">
        <w:rPr>
          <w:rFonts w:ascii="Arial" w:hAnsi="Arial"/>
          <w:i/>
          <w:iCs/>
          <w:color w:val="000000"/>
          <w:sz w:val="18"/>
          <w:szCs w:val="18"/>
        </w:rPr>
        <w:t>834</w:t>
      </w:r>
      <w:r>
        <w:rPr>
          <w:rFonts w:ascii="Arial" w:hAnsi="Arial"/>
          <w:i/>
          <w:iCs/>
          <w:color w:val="000000"/>
          <w:sz w:val="18"/>
          <w:szCs w:val="18"/>
        </w:rPr>
        <w:t xml:space="preserve">  z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późn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>. zm.) oraz ustawy z dnia 26 czerwca 1974r.  Kodeks pracy (Dz. U. z 20</w:t>
      </w:r>
      <w:r w:rsidR="002E50EE">
        <w:rPr>
          <w:rFonts w:ascii="Arial" w:hAnsi="Arial"/>
          <w:i/>
          <w:iCs/>
          <w:color w:val="000000"/>
          <w:sz w:val="18"/>
          <w:szCs w:val="18"/>
        </w:rPr>
        <w:t>20</w:t>
      </w:r>
      <w:r>
        <w:rPr>
          <w:rFonts w:ascii="Arial" w:hAnsi="Arial"/>
          <w:i/>
          <w:iCs/>
          <w:color w:val="000000"/>
          <w:sz w:val="18"/>
          <w:szCs w:val="18"/>
        </w:rPr>
        <w:t xml:space="preserve"> r. poz. 1</w:t>
      </w:r>
      <w:r w:rsidR="002E50EE">
        <w:rPr>
          <w:rFonts w:ascii="Arial" w:hAnsi="Arial"/>
          <w:i/>
          <w:iCs/>
          <w:color w:val="000000"/>
          <w:sz w:val="18"/>
          <w:szCs w:val="18"/>
        </w:rPr>
        <w:t>320</w:t>
      </w:r>
      <w:r>
        <w:rPr>
          <w:rFonts w:ascii="Arial" w:hAnsi="Arial"/>
          <w:i/>
          <w:iCs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/>
          <w:i/>
          <w:iCs/>
          <w:color w:val="000000"/>
          <w:sz w:val="18"/>
          <w:szCs w:val="18"/>
        </w:rPr>
        <w:t>późn</w:t>
      </w:r>
      <w:proofErr w:type="spellEnd"/>
      <w:r>
        <w:rPr>
          <w:rFonts w:ascii="Arial" w:hAnsi="Arial"/>
          <w:i/>
          <w:iCs/>
          <w:color w:val="000000"/>
          <w:sz w:val="18"/>
          <w:szCs w:val="18"/>
        </w:rPr>
        <w:t>. zm.).</w:t>
      </w:r>
      <w:r>
        <w:rPr>
          <w:rFonts w:ascii="Arial" w:hAnsi="Arial"/>
          <w:color w:val="000000"/>
          <w:sz w:val="18"/>
          <w:szCs w:val="18"/>
        </w:rPr>
        <w:t> </w:t>
      </w:r>
    </w:p>
    <w:p w14:paraId="49C72852" w14:textId="77777777" w:rsidR="008F5174" w:rsidRDefault="00AC776F">
      <w:pPr>
        <w:pStyle w:val="Tekstpodstawowy"/>
        <w:spacing w:after="163"/>
        <w:rPr>
          <w:rFonts w:hint="eastAsia"/>
          <w:color w:val="000000"/>
        </w:rPr>
      </w:pPr>
      <w:r>
        <w:rPr>
          <w:color w:val="000000"/>
          <w:sz w:val="18"/>
          <w:szCs w:val="18"/>
        </w:rPr>
        <w:t> </w:t>
      </w:r>
    </w:p>
    <w:p w14:paraId="7862BECE" w14:textId="77777777" w:rsidR="008F5174" w:rsidRDefault="00AC776F">
      <w:pPr>
        <w:pStyle w:val="Tekstpodstawowy"/>
        <w:spacing w:after="163"/>
        <w:jc w:val="right"/>
        <w:rPr>
          <w:rFonts w:hint="eastAsia"/>
          <w:color w:val="000000"/>
        </w:rPr>
      </w:pPr>
      <w:r>
        <w:rPr>
          <w:color w:val="000000"/>
        </w:rPr>
        <w:t xml:space="preserve">        </w:t>
      </w:r>
      <w:r>
        <w:rPr>
          <w:rFonts w:ascii="Hind" w:hAnsi="Hind"/>
          <w:color w:val="000000"/>
          <w:sz w:val="19"/>
        </w:rPr>
        <w:t>/-/ Sabina Urbanik  </w:t>
      </w:r>
    </w:p>
    <w:p w14:paraId="7F3EF00D" w14:textId="77777777" w:rsidR="008F5174" w:rsidRDefault="00AC776F">
      <w:pPr>
        <w:pStyle w:val="Tekstpodstawowy"/>
        <w:spacing w:after="163"/>
        <w:jc w:val="right"/>
        <w:rPr>
          <w:rFonts w:hint="eastAsia"/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         </w:t>
      </w:r>
      <w:r>
        <w:rPr>
          <w:rFonts w:ascii="Hind" w:hAnsi="Hind"/>
          <w:color w:val="000000"/>
          <w:sz w:val="19"/>
        </w:rPr>
        <w:t>Kierownik Ośrodka</w:t>
      </w:r>
    </w:p>
    <w:p w14:paraId="2C8C0F72" w14:textId="77777777" w:rsidR="008F5174" w:rsidRDefault="00AC776F">
      <w:pPr>
        <w:pStyle w:val="Tekstpodstawowy"/>
        <w:spacing w:after="163"/>
        <w:jc w:val="right"/>
        <w:rPr>
          <w:rFonts w:hint="eastAsia"/>
          <w:color w:val="000000"/>
        </w:rPr>
      </w:pPr>
      <w:r>
        <w:rPr>
          <w:color w:val="000000"/>
        </w:rPr>
        <w:t xml:space="preserve">   </w:t>
      </w:r>
      <w:r>
        <w:rPr>
          <w:rFonts w:ascii="Hind" w:hAnsi="Hind"/>
          <w:color w:val="000000"/>
          <w:sz w:val="19"/>
        </w:rPr>
        <w:t>Pomocy Społecznej w Podegrodziu</w:t>
      </w:r>
    </w:p>
    <w:p w14:paraId="14395179" w14:textId="77777777" w:rsidR="008F5174" w:rsidRDefault="00AC776F">
      <w:pPr>
        <w:pStyle w:val="Tekstpodstawowy"/>
        <w:spacing w:after="163"/>
        <w:rPr>
          <w:rFonts w:hint="eastAsia"/>
          <w:color w:val="000000"/>
        </w:rPr>
      </w:pPr>
      <w:r>
        <w:rPr>
          <w:color w:val="000000"/>
        </w:rPr>
        <w:t> </w:t>
      </w:r>
    </w:p>
    <w:p w14:paraId="75F74640" w14:textId="77777777" w:rsidR="008F5174" w:rsidRDefault="00AC776F">
      <w:pPr>
        <w:pStyle w:val="Tekstpodstawowy"/>
        <w:rPr>
          <w:rFonts w:hint="eastAsia"/>
        </w:rPr>
      </w:pPr>
      <w:r>
        <w:br/>
      </w:r>
    </w:p>
    <w:sectPr w:rsidR="008F517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C39"/>
    <w:multiLevelType w:val="multilevel"/>
    <w:tmpl w:val="FEBC35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7E63B75"/>
    <w:multiLevelType w:val="multilevel"/>
    <w:tmpl w:val="688EAE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F7957A3"/>
    <w:multiLevelType w:val="multilevel"/>
    <w:tmpl w:val="8488CA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483E472A"/>
    <w:multiLevelType w:val="multilevel"/>
    <w:tmpl w:val="B150E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622A202B"/>
    <w:multiLevelType w:val="multilevel"/>
    <w:tmpl w:val="7780F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65D3212"/>
    <w:multiLevelType w:val="multilevel"/>
    <w:tmpl w:val="1C7035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78547290"/>
    <w:multiLevelType w:val="multilevel"/>
    <w:tmpl w:val="803E3D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74"/>
    <w:rsid w:val="000B1C02"/>
    <w:rsid w:val="002E50EE"/>
    <w:rsid w:val="003B6174"/>
    <w:rsid w:val="005B185D"/>
    <w:rsid w:val="00606746"/>
    <w:rsid w:val="006E1431"/>
    <w:rsid w:val="008F5174"/>
    <w:rsid w:val="00AC776F"/>
    <w:rsid w:val="00B36A40"/>
    <w:rsid w:val="00B60B7B"/>
    <w:rsid w:val="00BC470C"/>
    <w:rsid w:val="00D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C187"/>
  <w15:docId w15:val="{88AF87F9-E95E-4FB8-8A62-BC8A951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SUrbanik</dc:creator>
  <dc:description/>
  <cp:lastModifiedBy>SUrbanik</cp:lastModifiedBy>
  <cp:revision>2</cp:revision>
  <cp:lastPrinted>2020-12-14T10:11:00Z</cp:lastPrinted>
  <dcterms:created xsi:type="dcterms:W3CDTF">2022-02-08T13:12:00Z</dcterms:created>
  <dcterms:modified xsi:type="dcterms:W3CDTF">2022-02-08T13:12:00Z</dcterms:modified>
  <dc:language>pl-PL</dc:language>
</cp:coreProperties>
</file>